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B0" w:rsidRPr="00F41AB0" w:rsidRDefault="00F41AB0" w:rsidP="00F41AB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F41AB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ФЛИКЕР - надежный защитник пешехода</w:t>
      </w:r>
    </w:p>
    <w:p w:rsidR="00F41AB0" w:rsidRDefault="00F41AB0" w:rsidP="00F41AB0">
      <w:pPr>
        <w:pStyle w:val="a3"/>
        <w:jc w:val="both"/>
      </w:pPr>
    </w:p>
    <w:p w:rsidR="00F41AB0" w:rsidRDefault="00F41AB0" w:rsidP="00F41AB0">
      <w:pPr>
        <w:pStyle w:val="a3"/>
        <w:jc w:val="both"/>
      </w:pPr>
      <w:r>
        <w:t xml:space="preserve">Безопасность детей. Все ли мы делаем для того, чтобы оградить от беды наших малышей на улице? Мы провожаем их в детский сад, встречаем из школы, рассказываем им о Правилах дорожного движения, учим грамотно переходить дорогу… </w:t>
      </w:r>
    </w:p>
    <w:p w:rsidR="00F41AB0" w:rsidRDefault="00F41AB0" w:rsidP="00F41AB0">
      <w:pPr>
        <w:pStyle w:val="a3"/>
        <w:jc w:val="both"/>
      </w:pPr>
      <w:r>
        <w:t xml:space="preserve">К сожалению, мы практически не используем тот метод, который получил очень широкое распространение во многих странах мира – специальную одежду для детей или аксессуары, делающие ребенка хорошо видимым и узнаваемым на улице. </w:t>
      </w:r>
    </w:p>
    <w:p w:rsidR="00F41AB0" w:rsidRDefault="00F41AB0" w:rsidP="00F41AB0">
      <w:pPr>
        <w:pStyle w:val="a3"/>
        <w:jc w:val="both"/>
      </w:pPr>
      <w:r>
        <w:t xml:space="preserve">За окном зима, темнеет рано, поэтому жизненно важно, чтобы ребенок был хорошо заметен в сумерках. Помочь здесь могут </w:t>
      </w:r>
      <w:proofErr w:type="spellStart"/>
      <w:r>
        <w:t>световозвращающие</w:t>
      </w:r>
      <w:proofErr w:type="spellEnd"/>
      <w:r>
        <w:t xml:space="preserve"> материалы (</w:t>
      </w:r>
      <w:proofErr w:type="spellStart"/>
      <w:r>
        <w:t>фликеры</w:t>
      </w:r>
      <w:proofErr w:type="spellEnd"/>
      <w:r>
        <w:t xml:space="preserve">). Пешеход или велосипедист, на верхней одежде которого закреплен </w:t>
      </w:r>
      <w:proofErr w:type="spellStart"/>
      <w:r>
        <w:t>световозвращающий</w:t>
      </w:r>
      <w:proofErr w:type="spellEnd"/>
      <w:r>
        <w:t xml:space="preserve"> элемент, заметен в свете фар автомобиля за 150 метров при включенном ближнем свете и за 400 метров при включенном дальнем. Без </w:t>
      </w:r>
      <w:proofErr w:type="spellStart"/>
      <w:r>
        <w:t>фликера</w:t>
      </w:r>
      <w:proofErr w:type="spellEnd"/>
      <w:r>
        <w:t xml:space="preserve"> видимость сокращается в несколько раз. Особенно если вы или ваш ребенок одет в темную одежду. В этом случае даже на хорошо освещенной дороге вы будете заметны на расстоянии 25-40 метров. </w:t>
      </w:r>
    </w:p>
    <w:p w:rsidR="00F41AB0" w:rsidRDefault="00F41AB0" w:rsidP="00F41AB0">
      <w:pPr>
        <w:pStyle w:val="a3"/>
        <w:jc w:val="both"/>
      </w:pPr>
      <w:r>
        <w:t xml:space="preserve">Согласно требованиям Правил дорожного движения, в частности пункта 4.1 ПДД - при движении по обочинам или краю проезжей части дороги в темное время суток или в условиях недостаточной видимости пешеходам рекомендуется иметь при себе предметы со </w:t>
      </w:r>
      <w:proofErr w:type="spellStart"/>
      <w:r>
        <w:t>световозвращающими</w:t>
      </w:r>
      <w:proofErr w:type="spellEnd"/>
      <w:r>
        <w:t xml:space="preserve"> элементами и обеспечивать видимость этих предметов водителям транспортных средств. </w:t>
      </w:r>
    </w:p>
    <w:p w:rsidR="00F41AB0" w:rsidRDefault="00F41AB0" w:rsidP="00F41AB0">
      <w:pPr>
        <w:pStyle w:val="a3"/>
        <w:jc w:val="both"/>
      </w:pPr>
      <w:r>
        <w:t xml:space="preserve">Таким образом, пешеход, участвующий в дорожном движении в темное время суток вне освещенных участков дороги и если он не движется по тротуару, ДОЛЖЕН себя обозначить, а при переходе по пешеходному переходу ему лишь рекомендуется обозначить себя </w:t>
      </w:r>
      <w:proofErr w:type="spellStart"/>
      <w:r>
        <w:t>световозвращающими</w:t>
      </w:r>
      <w:proofErr w:type="spellEnd"/>
      <w:r>
        <w:t xml:space="preserve"> элементами. </w:t>
      </w:r>
    </w:p>
    <w:p w:rsidR="00F41AB0" w:rsidRDefault="00F41AB0" w:rsidP="00F41AB0">
      <w:pPr>
        <w:pStyle w:val="a3"/>
        <w:jc w:val="both"/>
      </w:pPr>
      <w:proofErr w:type="spellStart"/>
      <w:r>
        <w:rPr>
          <w:b/>
          <w:bCs/>
        </w:rPr>
        <w:t>Фликер</w:t>
      </w:r>
      <w:proofErr w:type="spellEnd"/>
      <w:r>
        <w:t xml:space="preserve"> (от англ. сл. </w:t>
      </w:r>
      <w:proofErr w:type="spellStart"/>
      <w:r>
        <w:t>flicker</w:t>
      </w:r>
      <w:proofErr w:type="spellEnd"/>
      <w:r>
        <w:t xml:space="preserve"> - сверкать, мерцать) определяется как «субъективное ощущение колебания яркости». </w:t>
      </w:r>
    </w:p>
    <w:p w:rsidR="00F41AB0" w:rsidRDefault="00F41AB0" w:rsidP="00F41AB0">
      <w:pPr>
        <w:pStyle w:val="a3"/>
        <w:jc w:val="both"/>
      </w:pPr>
      <w:proofErr w:type="spellStart"/>
      <w:r>
        <w:rPr>
          <w:b/>
          <w:bCs/>
        </w:rPr>
        <w:t>Фликеры</w:t>
      </w:r>
      <w:proofErr w:type="spellEnd"/>
      <w:r>
        <w:rPr>
          <w:b/>
          <w:bCs/>
        </w:rPr>
        <w:t xml:space="preserve"> бывают:</w:t>
      </w:r>
      <w:r>
        <w:t xml:space="preserve"> </w:t>
      </w:r>
    </w:p>
    <w:p w:rsidR="00F41AB0" w:rsidRDefault="00F41AB0" w:rsidP="00F41AB0">
      <w:pPr>
        <w:pStyle w:val="a3"/>
        <w:jc w:val="both"/>
      </w:pPr>
      <w:r>
        <w:t xml:space="preserve">1. </w:t>
      </w:r>
      <w:proofErr w:type="spellStart"/>
      <w:r>
        <w:rPr>
          <w:b/>
          <w:bCs/>
        </w:rPr>
        <w:t>Фликер-значок</w:t>
      </w:r>
      <w:proofErr w:type="spellEnd"/>
      <w:r>
        <w:rPr>
          <w:b/>
          <w:bCs/>
        </w:rPr>
        <w:t>.</w:t>
      </w:r>
      <w:r>
        <w:t xml:space="preserve"> Самый удобный вид </w:t>
      </w:r>
      <w:proofErr w:type="spellStart"/>
      <w:r>
        <w:t>фликера</w:t>
      </w:r>
      <w:proofErr w:type="spellEnd"/>
      <w:r>
        <w:t xml:space="preserve">. Это могут быть машинки, смайлики, сердечки. Значок можно прикрепить к рукаву куртки, на детскую шапку, на рюкзак. </w:t>
      </w:r>
    </w:p>
    <w:p w:rsidR="00F41AB0" w:rsidRDefault="00F41AB0" w:rsidP="00F41AB0">
      <w:pPr>
        <w:pStyle w:val="a3"/>
        <w:jc w:val="both"/>
      </w:pPr>
      <w:r>
        <w:t xml:space="preserve">2. </w:t>
      </w:r>
      <w:proofErr w:type="spellStart"/>
      <w:r>
        <w:rPr>
          <w:b/>
          <w:bCs/>
        </w:rPr>
        <w:t>Фликер-подвеска</w:t>
      </w:r>
      <w:proofErr w:type="spellEnd"/>
      <w:r>
        <w:rPr>
          <w:b/>
          <w:bCs/>
        </w:rPr>
        <w:t xml:space="preserve"> </w:t>
      </w:r>
      <w:r>
        <w:t xml:space="preserve">имеет в комплекте шнурок. Можно надеть на грудь. </w:t>
      </w:r>
    </w:p>
    <w:p w:rsidR="00F41AB0" w:rsidRDefault="00F41AB0" w:rsidP="00F41AB0">
      <w:pPr>
        <w:pStyle w:val="a3"/>
        <w:jc w:val="both"/>
      </w:pPr>
      <w:r>
        <w:t xml:space="preserve">3. </w:t>
      </w:r>
      <w:proofErr w:type="spellStart"/>
      <w:r>
        <w:rPr>
          <w:b/>
          <w:bCs/>
        </w:rPr>
        <w:t>Фликер-брелок</w:t>
      </w:r>
      <w:proofErr w:type="spellEnd"/>
      <w:r>
        <w:t xml:space="preserve"> удобно прикрепить к сумке или к рюкзаку. </w:t>
      </w:r>
    </w:p>
    <w:p w:rsidR="00F41AB0" w:rsidRDefault="00F41AB0" w:rsidP="00F41AB0">
      <w:pPr>
        <w:pStyle w:val="a3"/>
        <w:jc w:val="both"/>
      </w:pPr>
      <w:r>
        <w:t xml:space="preserve">4. </w:t>
      </w:r>
      <w:proofErr w:type="spellStart"/>
      <w:r>
        <w:rPr>
          <w:b/>
          <w:bCs/>
        </w:rPr>
        <w:t>Фликер-браслет</w:t>
      </w:r>
      <w:proofErr w:type="spellEnd"/>
      <w:r>
        <w:t xml:space="preserve"> представляет собой металлическую полоску со светоотражающим покрытием. Носить можно не только на руке, но и прикрепив на ручку сумки. </w:t>
      </w:r>
    </w:p>
    <w:p w:rsidR="00F41AB0" w:rsidRDefault="00F41AB0" w:rsidP="00F41AB0">
      <w:pPr>
        <w:pStyle w:val="a3"/>
        <w:jc w:val="both"/>
      </w:pPr>
      <w:r>
        <w:t xml:space="preserve">5. </w:t>
      </w:r>
      <w:proofErr w:type="spellStart"/>
      <w:r>
        <w:rPr>
          <w:b/>
          <w:bCs/>
        </w:rPr>
        <w:t>Фликер-наклейка</w:t>
      </w:r>
      <w:proofErr w:type="spellEnd"/>
      <w:r>
        <w:t xml:space="preserve"> крепится на одежде с помощью </w:t>
      </w:r>
      <w:proofErr w:type="spellStart"/>
      <w:r>
        <w:t>термоактивного</w:t>
      </w:r>
      <w:proofErr w:type="spellEnd"/>
      <w:r>
        <w:t xml:space="preserve"> клея. Выпускается различных форм и дизайнов. Удобно - наклеил и забыл. </w:t>
      </w:r>
    </w:p>
    <w:p w:rsidR="00F41AB0" w:rsidRDefault="00F41AB0" w:rsidP="00F41AB0">
      <w:pPr>
        <w:pStyle w:val="a3"/>
        <w:jc w:val="both"/>
      </w:pPr>
      <w:r>
        <w:t xml:space="preserve">Но! Главное при этом не забыть, что одежда со светоотражающими материалами должна </w:t>
      </w:r>
      <w:proofErr w:type="gramStart"/>
      <w:r>
        <w:t>быть</w:t>
      </w:r>
      <w:proofErr w:type="gramEnd"/>
      <w:r>
        <w:t xml:space="preserve"> не только красива сама по себе. Не меньшее значение имеет и класс </w:t>
      </w:r>
      <w:r>
        <w:lastRenderedPageBreak/>
        <w:t xml:space="preserve">светоотражающих материалов. Дешевые светоотражающие материалы быстро теряют свои свойства при активной носке и, главное, при стирках. Достаточно несколько раз постирать одежду, а детская одежда этой процедуре подвергается особенно часто, и светоотражающие свойства дешевых материалов исчезают без следа. Вы же продолжаете думать, что ваш ребенок под защитой. </w:t>
      </w:r>
    </w:p>
    <w:p w:rsidR="00F41AB0" w:rsidRDefault="00F41AB0" w:rsidP="00F41AB0">
      <w:pPr>
        <w:pStyle w:val="a3"/>
        <w:jc w:val="both"/>
      </w:pPr>
      <w:r>
        <w:t xml:space="preserve">Применение одежды со </w:t>
      </w:r>
      <w:proofErr w:type="spellStart"/>
      <w:r>
        <w:t>световозвращателями</w:t>
      </w:r>
      <w:proofErr w:type="spellEnd"/>
      <w:r>
        <w:t xml:space="preserve"> – дело для наших соотечественников непривычное, но в условиях сложной дорожной обстановки, заслуживающее самого пристального внимания. В странах, где использование такой одежды детьми стало традицией – значительно снизилось число дорожно-транспортных происшествий с участием детей и подростков. </w:t>
      </w:r>
    </w:p>
    <w:p w:rsidR="00F41AB0" w:rsidRDefault="00F41AB0" w:rsidP="00F41AB0">
      <w:pPr>
        <w:pStyle w:val="a3"/>
        <w:jc w:val="both"/>
      </w:pPr>
      <w:proofErr w:type="spellStart"/>
      <w:r>
        <w:t>Фликер</w:t>
      </w:r>
      <w:proofErr w:type="spellEnd"/>
      <w:r>
        <w:t xml:space="preserve"> – это, в первую очередь, безопасность вашего ребенка на дороге. Обозначьте себя и дайте увидеть вас водителю, берегите себя! Обратите внимание на вопросы личной безопасности, сохраните жизнь и здоровье своим близким. </w:t>
      </w:r>
    </w:p>
    <w:p w:rsidR="00FC023B" w:rsidRDefault="000A3388" w:rsidP="00F41AB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3596640</wp:posOffset>
            </wp:positionH>
            <wp:positionV relativeFrom="margin">
              <wp:posOffset>3766185</wp:posOffset>
            </wp:positionV>
            <wp:extent cx="2657475" cy="2657475"/>
            <wp:effectExtent l="19050" t="0" r="9525" b="0"/>
            <wp:wrapSquare wrapText="bothSides"/>
            <wp:docPr id="4" name="Рисунок 4" descr="http://sunshop.umi.ru/images/cms/data/kolj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nshop.umi.ru/images/cms/data/koljas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AB0" w:rsidRDefault="000A3388" w:rsidP="00F41AB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3261360</wp:posOffset>
            </wp:positionV>
            <wp:extent cx="3505200" cy="2628900"/>
            <wp:effectExtent l="19050" t="0" r="0" b="0"/>
            <wp:wrapSquare wrapText="bothSides"/>
            <wp:docPr id="1" name="Рисунок 1" descr="http://mamasvet.ru/wp-content/uploads/2012/06/%D0%A1%D0%BB%D0%B0%D0%B9%D0%B47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svet.ru/wp-content/uploads/2012/06/%D0%A1%D0%BB%D0%B0%D0%B9%D0%B47-300x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AB0" w:rsidRDefault="000A3388" w:rsidP="00F41AB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5375" y="6638925"/>
            <wp:positionH relativeFrom="margin">
              <wp:align>center</wp:align>
            </wp:positionH>
            <wp:positionV relativeFrom="margin">
              <wp:align>bottom</wp:align>
            </wp:positionV>
            <wp:extent cx="5581650" cy="2495550"/>
            <wp:effectExtent l="19050" t="0" r="0" b="0"/>
            <wp:wrapSquare wrapText="bothSides"/>
            <wp:docPr id="7" name="Рисунок 7" descr="http://i077.radikal.ru/1212/f0/2a5a34f28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077.radikal.ru/1212/f0/2a5a34f28d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1AB0" w:rsidSect="00FC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B0"/>
    <w:rsid w:val="000A3388"/>
    <w:rsid w:val="00F41AB0"/>
    <w:rsid w:val="00FC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3B"/>
  </w:style>
  <w:style w:type="paragraph" w:styleId="1">
    <w:name w:val="heading 1"/>
    <w:basedOn w:val="a"/>
    <w:link w:val="10"/>
    <w:uiPriority w:val="9"/>
    <w:qFormat/>
    <w:rsid w:val="00F41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2013-10-28T07:56:00Z</dcterms:created>
  <dcterms:modified xsi:type="dcterms:W3CDTF">2013-10-28T08:11:00Z</dcterms:modified>
</cp:coreProperties>
</file>